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51FBF9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955D53" w:rsidRPr="005B0DE3">
        <w:rPr>
          <w:rFonts w:ascii="Arial" w:hAnsi="Arial" w:cs="Arial"/>
          <w:b/>
          <w:bCs/>
          <w:color w:val="000000" w:themeColor="text1"/>
          <w:sz w:val="24"/>
          <w:szCs w:val="24"/>
        </w:rPr>
        <w:t>R4-2</w:t>
      </w:r>
      <w:r w:rsidR="00E27E73">
        <w:rPr>
          <w:rFonts w:ascii="Arial" w:hAnsi="Arial" w:cs="Arial"/>
          <w:b/>
          <w:bCs/>
          <w:color w:val="000000" w:themeColor="text1"/>
          <w:sz w:val="24"/>
          <w:szCs w:val="24"/>
        </w:rPr>
        <w:t>102978</w:t>
      </w:r>
      <w:bookmarkStart w:id="0" w:name="_GoBack"/>
      <w:bookmarkEnd w:id="0"/>
    </w:p>
    <w:p w14:paraId="0E0F466F" w14:textId="335FACCB"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25th January– 5th </w:t>
      </w:r>
      <w:r w:rsidR="001F3418" w:rsidRPr="00E44EC9">
        <w:rPr>
          <w:rFonts w:ascii="Arial" w:hAnsi="Arial"/>
          <w:b/>
          <w:sz w:val="24"/>
          <w:lang w:eastAsia="zh-CN"/>
        </w:rPr>
        <w:t>February</w:t>
      </w:r>
      <w:r w:rsidRPr="00E44EC9">
        <w:rPr>
          <w:rFonts w:ascii="Arial" w:hAnsi="Arial"/>
          <w:b/>
          <w:sz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48246A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1DBC">
        <w:rPr>
          <w:rFonts w:ascii="Arial" w:eastAsiaTheme="minorEastAsia" w:hAnsi="Arial" w:cs="Arial"/>
          <w:color w:val="000000"/>
          <w:sz w:val="22"/>
          <w:lang w:eastAsia="zh-CN"/>
        </w:rPr>
        <w:t>9.32</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59D00C1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7820DD">
        <w:rPr>
          <w:rFonts w:ascii="Arial" w:eastAsiaTheme="minorEastAsia" w:hAnsi="Arial" w:cs="Arial"/>
          <w:color w:val="000000"/>
          <w:sz w:val="22"/>
          <w:lang w:eastAsia="zh-CN"/>
        </w:rPr>
        <w:t>e</w:t>
      </w:r>
      <w:proofErr w:type="gramStart"/>
      <w:r w:rsidR="003E4751" w:rsidRPr="003E4751">
        <w:rPr>
          <w:rFonts w:ascii="Arial" w:eastAsiaTheme="minorEastAsia" w:hAnsi="Arial" w:cs="Arial"/>
          <w:color w:val="000000"/>
          <w:sz w:val="22"/>
          <w:lang w:eastAsia="zh-CN"/>
        </w:rPr>
        <w:t>][</w:t>
      </w:r>
      <w:proofErr w:type="gramEnd"/>
      <w:r w:rsidR="009526A3">
        <w:rPr>
          <w:rFonts w:ascii="Arial" w:eastAsiaTheme="minorEastAsia" w:hAnsi="Arial" w:cs="Arial"/>
          <w:color w:val="000000"/>
          <w:sz w:val="22"/>
          <w:lang w:eastAsia="zh-CN"/>
        </w:rPr>
        <w:t>1</w:t>
      </w:r>
      <w:r w:rsidR="003A1DBC">
        <w:rPr>
          <w:rFonts w:ascii="Arial" w:eastAsiaTheme="minorEastAsia" w:hAnsi="Arial" w:cs="Arial"/>
          <w:color w:val="000000"/>
          <w:sz w:val="22"/>
          <w:lang w:eastAsia="zh-CN"/>
        </w:rPr>
        <w:t>30</w:t>
      </w:r>
      <w:r w:rsidR="003E4751" w:rsidRPr="003E4751">
        <w:rPr>
          <w:rFonts w:ascii="Arial" w:eastAsiaTheme="minorEastAsia" w:hAnsi="Arial" w:cs="Arial"/>
          <w:color w:val="000000"/>
          <w:sz w:val="22"/>
          <w:lang w:eastAsia="zh-CN"/>
        </w:rPr>
        <w:t xml:space="preserve">] </w:t>
      </w:r>
      <w:r w:rsidR="003A1DBC" w:rsidRPr="003A1DBC">
        <w:rPr>
          <w:rFonts w:ascii="Arial" w:eastAsiaTheme="minorEastAsia" w:hAnsi="Arial" w:cs="Arial"/>
          <w:color w:val="000000"/>
          <w:sz w:val="22"/>
          <w:lang w:eastAsia="zh-CN"/>
        </w:rPr>
        <w:t>NR_bands_UL_MIMO_PC3_R17</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48C430FE"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3A1DBC">
        <w:rPr>
          <w:lang w:eastAsia="zh-CN"/>
        </w:rPr>
        <w:t>NR bands supporting PC3 UL MIMO</w:t>
      </w:r>
      <w:r>
        <w:rPr>
          <w:lang w:eastAsia="zh-CN"/>
        </w:rPr>
        <w:t xml:space="preserve">.  The contributions are in agenda </w:t>
      </w:r>
      <w:r w:rsidR="003A1DBC">
        <w:rPr>
          <w:lang w:eastAsia="zh-CN"/>
        </w:rPr>
        <w:t>9.32</w:t>
      </w:r>
      <w:r w:rsidR="007D5611">
        <w:rPr>
          <w:lang w:eastAsia="zh-CN"/>
        </w:rPr>
        <w:t>.1 and 9.32.3.</w:t>
      </w:r>
    </w:p>
    <w:p w14:paraId="576693DC" w14:textId="2998510C" w:rsidR="00BB1F61" w:rsidRDefault="00BB1F61" w:rsidP="007D5611">
      <w:pPr>
        <w:spacing w:after="0"/>
        <w:rPr>
          <w:lang w:eastAsia="zh-CN"/>
        </w:rPr>
      </w:pPr>
    </w:p>
    <w:p w14:paraId="609286E5" w14:textId="736B60C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D5611" w:rsidRPr="00256A74">
        <w:rPr>
          <w:rFonts w:cs="Arial"/>
          <w:noProof/>
          <w:lang w:eastAsia="zh-CN"/>
        </w:rPr>
        <w:t xml:space="preserve">Introduction of </w:t>
      </w:r>
      <w:r w:rsidR="007D5611">
        <w:rPr>
          <w:rFonts w:cs="Arial"/>
          <w:noProof/>
          <w:lang w:eastAsia="zh-CN"/>
        </w:rPr>
        <w:t xml:space="preserve">NR </w:t>
      </w:r>
      <w:r w:rsidR="007D5611" w:rsidRPr="00256A74">
        <w:rPr>
          <w:rFonts w:cs="Arial"/>
          <w:noProof/>
          <w:lang w:eastAsia="zh-CN"/>
        </w:rPr>
        <w:t>band</w:t>
      </w:r>
      <w:r w:rsidR="007D5611">
        <w:rPr>
          <w:rFonts w:cs="Arial"/>
          <w:noProof/>
        </w:rPr>
        <w:t>s</w:t>
      </w:r>
      <w:r w:rsidR="007D5611" w:rsidRPr="00256A74">
        <w:rPr>
          <w:rFonts w:cs="Arial"/>
          <w:noProof/>
          <w:lang w:eastAsia="zh-CN"/>
        </w:rPr>
        <w:t xml:space="preserve"> for </w:t>
      </w:r>
      <w:r w:rsidR="007D5611">
        <w:rPr>
          <w:rFonts w:cs="Arial"/>
          <w:noProof/>
          <w:lang w:eastAsia="zh-CN"/>
        </w:rPr>
        <w:t>PC3</w:t>
      </w:r>
      <w:r w:rsidR="007D5611" w:rsidRPr="00256A74">
        <w:rPr>
          <w:rFonts w:cs="Arial"/>
          <w:noProof/>
          <w:lang w:eastAsia="zh-CN"/>
        </w:rPr>
        <w:t xml:space="preserve"> UL-MIMO</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5403559C" w14:textId="77777777" w:rsidR="007D5611" w:rsidRPr="007D5611" w:rsidRDefault="00621555" w:rsidP="007D5611">
            <w:pPr>
              <w:spacing w:after="0"/>
              <w:jc w:val="center"/>
              <w:rPr>
                <w:color w:val="000000"/>
              </w:rPr>
            </w:pPr>
            <w:hyperlink r:id="rId9" w:history="1">
              <w:r w:rsidR="007D5611" w:rsidRPr="007D5611">
                <w:rPr>
                  <w:color w:val="000000"/>
                </w:rPr>
                <w:t>R4-2100099</w:t>
              </w:r>
            </w:hyperlink>
          </w:p>
          <w:p w14:paraId="08CCCD20" w14:textId="77777777" w:rsidR="00D14383" w:rsidRDefault="00D14383" w:rsidP="007D5611">
            <w:pPr>
              <w:spacing w:after="0"/>
              <w:jc w:val="center"/>
              <w:rPr>
                <w:rFonts w:ascii="Arial" w:hAnsi="Arial" w:cs="Arial"/>
                <w:b/>
                <w:bCs/>
                <w:color w:val="0000FF"/>
                <w:sz w:val="16"/>
                <w:szCs w:val="16"/>
                <w:u w:val="single"/>
              </w:rPr>
            </w:pPr>
          </w:p>
        </w:tc>
        <w:tc>
          <w:tcPr>
            <w:tcW w:w="1428" w:type="dxa"/>
          </w:tcPr>
          <w:p w14:paraId="33E5F149" w14:textId="50C24185" w:rsidR="00416AB2" w:rsidRDefault="007D5611" w:rsidP="00BB3445">
            <w:pPr>
              <w:spacing w:after="120"/>
            </w:pPr>
            <w:r>
              <w:t>CMCC</w:t>
            </w:r>
          </w:p>
        </w:tc>
        <w:tc>
          <w:tcPr>
            <w:tcW w:w="6612" w:type="dxa"/>
          </w:tcPr>
          <w:p w14:paraId="17663AE3" w14:textId="16491055" w:rsidR="00D14383" w:rsidRPr="00E24673" w:rsidRDefault="007D5611" w:rsidP="00C85782">
            <w:pPr>
              <w:spacing w:before="120"/>
            </w:pPr>
            <w:r>
              <w:rPr>
                <w:noProof/>
                <w:lang w:eastAsia="zh-CN"/>
              </w:rPr>
              <w:t xml:space="preserve">Introduction of </w:t>
            </w:r>
            <w:r>
              <w:rPr>
                <w:rFonts w:hint="eastAsia"/>
                <w:noProof/>
                <w:lang w:eastAsia="zh-CN"/>
              </w:rPr>
              <w:t>n95, n97 and n98</w:t>
            </w:r>
            <w:r w:rsidRPr="00167B1A">
              <w:rPr>
                <w:noProof/>
                <w:lang w:eastAsia="zh-CN"/>
              </w:rPr>
              <w:t xml:space="preserve"> SUL (supplemental uplink) band</w:t>
            </w:r>
            <w:r>
              <w:rPr>
                <w:rFonts w:hint="eastAsia"/>
                <w:noProof/>
                <w:lang w:eastAsia="zh-CN"/>
              </w:rPr>
              <w:t>s</w:t>
            </w:r>
            <w:r w:rsidRPr="00167B1A">
              <w:rPr>
                <w:noProof/>
                <w:lang w:eastAsia="zh-CN"/>
              </w:rPr>
              <w:t xml:space="preserve"> for NR</w:t>
            </w:r>
            <w:r>
              <w:rPr>
                <w:rFonts w:hint="eastAsia"/>
                <w:noProof/>
                <w:lang w:eastAsia="zh-CN"/>
              </w:rPr>
              <w:t xml:space="preserve"> UL-MIMO</w:t>
            </w:r>
          </w:p>
        </w:tc>
      </w:tr>
      <w:tr w:rsidR="00D14383" w14:paraId="583719FA" w14:textId="77777777" w:rsidTr="00BB3445">
        <w:trPr>
          <w:trHeight w:val="468"/>
        </w:trPr>
        <w:tc>
          <w:tcPr>
            <w:tcW w:w="1454" w:type="dxa"/>
          </w:tcPr>
          <w:p w14:paraId="635EDB57" w14:textId="77777777" w:rsidR="007D5611" w:rsidRPr="007D5611" w:rsidRDefault="00621555" w:rsidP="007D5611">
            <w:pPr>
              <w:spacing w:after="0"/>
              <w:jc w:val="center"/>
              <w:rPr>
                <w:rFonts w:ascii="Arial" w:hAnsi="Arial" w:cs="Arial"/>
                <w:color w:val="000000"/>
                <w:sz w:val="16"/>
                <w:szCs w:val="16"/>
              </w:rPr>
            </w:pPr>
            <w:hyperlink r:id="rId10" w:history="1">
              <w:r w:rsidR="007D5611" w:rsidRPr="007D5611">
                <w:rPr>
                  <w:color w:val="000000"/>
                </w:rPr>
                <w:t>R4-2102393</w:t>
              </w:r>
            </w:hyperlink>
          </w:p>
          <w:p w14:paraId="73FF14BA" w14:textId="77777777" w:rsidR="00D14383" w:rsidRDefault="00D14383" w:rsidP="007D5611">
            <w:pPr>
              <w:spacing w:after="0"/>
              <w:jc w:val="center"/>
              <w:rPr>
                <w:rFonts w:ascii="Arial" w:hAnsi="Arial" w:cs="Arial"/>
                <w:b/>
                <w:bCs/>
                <w:color w:val="0000FF"/>
                <w:sz w:val="16"/>
                <w:szCs w:val="16"/>
                <w:u w:val="single"/>
              </w:rPr>
            </w:pPr>
          </w:p>
        </w:tc>
        <w:tc>
          <w:tcPr>
            <w:tcW w:w="1428" w:type="dxa"/>
          </w:tcPr>
          <w:p w14:paraId="1BCB158A" w14:textId="78C1DB1D" w:rsidR="00D14383" w:rsidRDefault="007D5611" w:rsidP="00BB3445">
            <w:pPr>
              <w:spacing w:after="120"/>
            </w:pPr>
            <w:r>
              <w:t>Huawei, HiSilicon</w:t>
            </w:r>
          </w:p>
        </w:tc>
        <w:tc>
          <w:tcPr>
            <w:tcW w:w="6612" w:type="dxa"/>
          </w:tcPr>
          <w:p w14:paraId="59060D3F" w14:textId="34CBB117" w:rsidR="00D14383" w:rsidRPr="00E24673" w:rsidRDefault="007D5611" w:rsidP="00C85782">
            <w:pPr>
              <w:spacing w:before="120"/>
            </w:pPr>
            <w:r w:rsidRPr="007D5611">
              <w:t>Introduction of SUL (supplemental uplink) band n84 for NR UL-MIMO</w:t>
            </w:r>
          </w:p>
        </w:tc>
      </w:tr>
      <w:tr w:rsidR="00D14383" w14:paraId="4CC97FD3" w14:textId="77777777" w:rsidTr="00BB3445">
        <w:trPr>
          <w:trHeight w:val="468"/>
        </w:trPr>
        <w:tc>
          <w:tcPr>
            <w:tcW w:w="1454" w:type="dxa"/>
          </w:tcPr>
          <w:p w14:paraId="7D29398C" w14:textId="77777777" w:rsidR="007D5611" w:rsidRPr="007D5611" w:rsidRDefault="007D5611" w:rsidP="007D5611">
            <w:pPr>
              <w:spacing w:after="0"/>
              <w:jc w:val="center"/>
              <w:rPr>
                <w:color w:val="000000"/>
              </w:rPr>
            </w:pPr>
            <w:r w:rsidRPr="007D5611">
              <w:rPr>
                <w:color w:val="000000"/>
              </w:rPr>
              <w:t>R4-2102394</w:t>
            </w:r>
          </w:p>
          <w:p w14:paraId="3C980C24" w14:textId="77777777" w:rsidR="00D14383" w:rsidRDefault="00D14383" w:rsidP="007D5611">
            <w:pPr>
              <w:spacing w:after="0"/>
              <w:jc w:val="center"/>
              <w:rPr>
                <w:rFonts w:ascii="Arial" w:hAnsi="Arial" w:cs="Arial"/>
                <w:b/>
                <w:bCs/>
                <w:color w:val="0000FF"/>
                <w:sz w:val="16"/>
                <w:szCs w:val="16"/>
                <w:u w:val="single"/>
              </w:rPr>
            </w:pPr>
          </w:p>
        </w:tc>
        <w:tc>
          <w:tcPr>
            <w:tcW w:w="1428" w:type="dxa"/>
          </w:tcPr>
          <w:p w14:paraId="30169F6A" w14:textId="0B543AC2" w:rsidR="00D14383" w:rsidRDefault="007D5611" w:rsidP="00BB3445">
            <w:pPr>
              <w:spacing w:after="120"/>
            </w:pPr>
            <w:r>
              <w:t>Huawei, HiSilicon</w:t>
            </w:r>
          </w:p>
        </w:tc>
        <w:tc>
          <w:tcPr>
            <w:tcW w:w="6612" w:type="dxa"/>
          </w:tcPr>
          <w:p w14:paraId="6EEE7348" w14:textId="0D4373FD" w:rsidR="00D14383" w:rsidRPr="00416AB2" w:rsidRDefault="007D5611" w:rsidP="00C85782">
            <w:pPr>
              <w:spacing w:after="0"/>
              <w:rPr>
                <w:rFonts w:eastAsiaTheme="minorEastAsia"/>
                <w:color w:val="000000" w:themeColor="text1"/>
                <w:lang w:eastAsia="zh-CN"/>
              </w:rPr>
            </w:pPr>
            <w:r>
              <w:rPr>
                <w:rFonts w:eastAsiaTheme="minorEastAsia"/>
                <w:color w:val="000000" w:themeColor="text1"/>
                <w:lang w:eastAsia="zh-CN"/>
              </w:rPr>
              <w:t xml:space="preserve">Reserved big CR to capture the agreements in the meeting.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DCBB66F" w:rsidR="00571777" w:rsidRPr="00805BE8" w:rsidRDefault="00A00DE6" w:rsidP="003E58FA">
      <w:pPr>
        <w:pStyle w:val="Heading3"/>
        <w:ind w:left="851" w:hanging="851"/>
      </w:pPr>
      <w:r>
        <w:t>Issue</w:t>
      </w:r>
      <w:r w:rsidR="00571777" w:rsidRPr="00805BE8">
        <w:t xml:space="preserve"> 1-1</w:t>
      </w:r>
      <w:r w:rsidR="00BE0A0D">
        <w:t xml:space="preserve">: </w:t>
      </w:r>
      <w:r w:rsidR="007D5611" w:rsidRPr="00256A74">
        <w:rPr>
          <w:rFonts w:cs="Arial"/>
          <w:noProof/>
        </w:rPr>
        <w:t>Introduction of SUL (supplemental uplink) band</w:t>
      </w:r>
      <w:r w:rsidR="007D5611">
        <w:rPr>
          <w:rFonts w:cs="Arial"/>
          <w:noProof/>
        </w:rPr>
        <w:t>s</w:t>
      </w:r>
      <w:r w:rsidR="007D5611" w:rsidRPr="00256A74">
        <w:rPr>
          <w:rFonts w:cs="Arial"/>
          <w:noProof/>
        </w:rPr>
        <w:t xml:space="preserve"> for NR UL-MIMO</w:t>
      </w:r>
    </w:p>
    <w:p w14:paraId="5A1B4C08" w14:textId="1E4B62B4" w:rsidR="006139C3" w:rsidRPr="000F0CC4" w:rsidRDefault="007D5611" w:rsidP="006139C3">
      <w:pPr>
        <w:rPr>
          <w:b/>
          <w:i/>
          <w:u w:val="single"/>
          <w:lang w:val="en-US" w:eastAsia="ko-KR"/>
        </w:rPr>
      </w:pPr>
      <w:r>
        <w:rPr>
          <w:b/>
          <w:i/>
          <w:u w:val="single"/>
          <w:lang w:eastAsia="ko-KR"/>
        </w:rPr>
        <w:t>Proposed NRs bands to support PC3 UL MIMO</w:t>
      </w:r>
    </w:p>
    <w:p w14:paraId="6440C3F1" w14:textId="76292A3D" w:rsidR="006139C3" w:rsidRPr="000423FB" w:rsidRDefault="007D5611" w:rsidP="007D5611">
      <w:pPr>
        <w:pStyle w:val="ListParagraph"/>
        <w:numPr>
          <w:ilvl w:val="0"/>
          <w:numId w:val="1"/>
        </w:numPr>
        <w:ind w:firstLineChars="0"/>
        <w:rPr>
          <w:rFonts w:eastAsia="宋体"/>
          <w:i/>
          <w:lang w:val="en-US"/>
        </w:rPr>
      </w:pPr>
      <w:r>
        <w:rPr>
          <w:b/>
          <w:i/>
        </w:rPr>
        <w:t>Proposal</w:t>
      </w:r>
      <w:r w:rsidR="006139C3" w:rsidRPr="005C675F">
        <w:rPr>
          <w:b/>
          <w:i/>
        </w:rPr>
        <w:t xml:space="preserve"> 1</w:t>
      </w:r>
      <w:r w:rsidR="006139C3" w:rsidRPr="005C675F">
        <w:rPr>
          <w:i/>
        </w:rPr>
        <w:t xml:space="preserve">: </w:t>
      </w:r>
      <w:r w:rsidRPr="007D5611">
        <w:rPr>
          <w:i/>
        </w:rPr>
        <w:t>Introduction of n95, n97 and n98 SUL (supplemental uplink) bands for NR UL-MIMO</w:t>
      </w:r>
      <w:r w:rsidR="00614AAA" w:rsidRPr="00DC3058">
        <w:rPr>
          <w:i/>
        </w:rPr>
        <w:t>.</w:t>
      </w:r>
      <w:r w:rsidR="00614AAA">
        <w:rPr>
          <w:i/>
        </w:rPr>
        <w:t xml:space="preserve"> (</w:t>
      </w:r>
      <w:r>
        <w:rPr>
          <w:i/>
        </w:rPr>
        <w:t>CMCC</w:t>
      </w:r>
      <w:r w:rsidR="00614AAA">
        <w:rPr>
          <w:i/>
        </w:rPr>
        <w:t xml:space="preserve"> </w:t>
      </w:r>
      <w:r w:rsidR="00614AAA" w:rsidRPr="00614AAA">
        <w:rPr>
          <w:i/>
        </w:rPr>
        <w:t>R4-2</w:t>
      </w:r>
      <w:r w:rsidR="003E58FA">
        <w:rPr>
          <w:i/>
        </w:rPr>
        <w:t>1</w:t>
      </w:r>
      <w:r w:rsidRPr="007D5611">
        <w:rPr>
          <w:i/>
        </w:rPr>
        <w:t>00099</w:t>
      </w:r>
      <w:r w:rsidR="00614AAA">
        <w:rPr>
          <w:i/>
        </w:rPr>
        <w:t>)</w:t>
      </w:r>
      <w:r w:rsidR="006139C3" w:rsidRPr="005C675F">
        <w:rPr>
          <w:i/>
        </w:rPr>
        <w:t xml:space="preserve"> </w:t>
      </w:r>
    </w:p>
    <w:p w14:paraId="23A9EA1E" w14:textId="276CBA78" w:rsidR="006139C3" w:rsidRPr="005C675F" w:rsidRDefault="007D5611" w:rsidP="007D5611">
      <w:pPr>
        <w:pStyle w:val="ListParagraph"/>
        <w:numPr>
          <w:ilvl w:val="0"/>
          <w:numId w:val="1"/>
        </w:numPr>
        <w:ind w:firstLineChars="0"/>
        <w:rPr>
          <w:b/>
          <w:i/>
          <w:u w:val="single"/>
          <w:lang w:eastAsia="zh-CN"/>
        </w:rPr>
      </w:pPr>
      <w:r>
        <w:rPr>
          <w:b/>
          <w:i/>
        </w:rPr>
        <w:t>Proposal</w:t>
      </w:r>
      <w:r w:rsidR="006139C3" w:rsidRPr="005C675F">
        <w:rPr>
          <w:b/>
          <w:i/>
        </w:rPr>
        <w:t xml:space="preserve"> 2</w:t>
      </w:r>
      <w:r w:rsidR="006139C3" w:rsidRPr="005C675F">
        <w:rPr>
          <w:i/>
        </w:rPr>
        <w:t>:</w:t>
      </w:r>
      <w:r w:rsidR="003E58FA">
        <w:rPr>
          <w:i/>
        </w:rPr>
        <w:t xml:space="preserve"> </w:t>
      </w:r>
      <w:r w:rsidRPr="007D5611">
        <w:rPr>
          <w:i/>
        </w:rPr>
        <w:t>Introduction of SUL (supplemental uplink) band n84 for NR UL-MIMO</w:t>
      </w:r>
      <w:r>
        <w:rPr>
          <w:i/>
        </w:rPr>
        <w:t xml:space="preserve"> (Huawei, </w:t>
      </w:r>
      <w:r w:rsidR="003E58FA">
        <w:rPr>
          <w:rFonts w:eastAsiaTheme="minorEastAsia"/>
          <w:i/>
          <w:lang w:eastAsia="zh-CN"/>
        </w:rPr>
        <w:t xml:space="preserve"> </w:t>
      </w:r>
      <w:r w:rsidRPr="007D5611">
        <w:rPr>
          <w:rFonts w:eastAsiaTheme="minorEastAsia"/>
          <w:i/>
          <w:lang w:eastAsia="zh-CN"/>
        </w:rPr>
        <w:t>R4-2102393</w:t>
      </w:r>
      <w:r>
        <w:rPr>
          <w:rFonts w:eastAsiaTheme="minorEastAsia"/>
          <w:i/>
          <w:lang w:eastAsia="zh-CN"/>
        </w:rPr>
        <w:t>)</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31F589A5" w:rsidR="001907B6" w:rsidRDefault="00A71369"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It is recommended</w:t>
      </w:r>
      <w:r w:rsidR="005015CF">
        <w:rPr>
          <w:szCs w:val="24"/>
          <w:lang w:eastAsia="zh-CN"/>
        </w:rPr>
        <w:t xml:space="preserve"> to endorse the CRs o</w:t>
      </w:r>
      <w:r w:rsidR="005E19C8">
        <w:rPr>
          <w:szCs w:val="24"/>
          <w:lang w:eastAsia="zh-CN"/>
        </w:rPr>
        <w:t>f R4-2100099 and R4-2102393, and</w:t>
      </w:r>
      <w:r w:rsidR="005015CF">
        <w:rPr>
          <w:szCs w:val="24"/>
          <w:lang w:eastAsia="zh-CN"/>
        </w:rPr>
        <w:t xml:space="preserve"> capture the proposed NR bands in the reserved big CR in </w:t>
      </w:r>
      <w:r w:rsidR="005015CF" w:rsidRPr="007D5611">
        <w:rPr>
          <w:color w:val="000000"/>
        </w:rPr>
        <w:t>R4-2102394</w:t>
      </w:r>
      <w:r w:rsidR="005015CF">
        <w:rPr>
          <w:color w:val="000000"/>
        </w:rPr>
        <w:t>.</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350"/>
        <w:gridCol w:w="8281"/>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A9752B4" w:rsidR="003418CB" w:rsidRPr="00D903CB" w:rsidRDefault="00E24673" w:rsidP="000423FB">
            <w:pPr>
              <w:spacing w:after="120"/>
              <w:rPr>
                <w:rFonts w:eastAsiaTheme="minorEastAsia"/>
                <w:color w:val="000000" w:themeColor="text1"/>
                <w:lang w:val="en-US" w:eastAsia="zh-CN"/>
              </w:rPr>
            </w:pPr>
            <w:r w:rsidRPr="00E030CE">
              <w:t xml:space="preserve">1-1: </w:t>
            </w:r>
            <w:r w:rsidR="007D5611" w:rsidRPr="007D5611">
              <w:t>Introduction of SUL (supplemental uplink) bands for NR UL-MIMO</w:t>
            </w:r>
          </w:p>
        </w:tc>
        <w:tc>
          <w:tcPr>
            <w:tcW w:w="8370" w:type="dxa"/>
          </w:tcPr>
          <w:p w14:paraId="6FEC562F" w14:textId="77777777" w:rsidR="00E27B5D" w:rsidRDefault="00956E40" w:rsidP="00A0165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58B336C5" w14:textId="77777777" w:rsidR="00956E40" w:rsidRDefault="00956E40" w:rsidP="00A01654">
            <w:pPr>
              <w:overflowPunct/>
              <w:autoSpaceDE/>
              <w:autoSpaceDN/>
              <w:adjustRightInd/>
              <w:spacing w:after="120"/>
              <w:textAlignment w:val="auto"/>
              <w:rPr>
                <w:rFonts w:eastAsiaTheme="minorEastAsia"/>
                <w:color w:val="0070C0"/>
                <w:lang w:val="en-US" w:eastAsia="zh-CN"/>
              </w:rPr>
            </w:pPr>
          </w:p>
          <w:p w14:paraId="7C4B4120" w14:textId="77777777" w:rsidR="00956E40" w:rsidRDefault="00956E40" w:rsidP="00A0165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p w14:paraId="22642761" w14:textId="3C64A644" w:rsidR="00956E40" w:rsidRPr="004A5715" w:rsidRDefault="00956E40" w:rsidP="00A01654">
            <w:pPr>
              <w:overflowPunct/>
              <w:autoSpaceDE/>
              <w:autoSpaceDN/>
              <w:adjustRightInd/>
              <w:spacing w:after="120"/>
              <w:textAlignment w:val="auto"/>
              <w:rPr>
                <w:rFonts w:eastAsiaTheme="minorEastAsia"/>
                <w:color w:val="000000" w:themeColor="text1"/>
                <w:lang w:val="en-US" w:eastAsia="zh-CN"/>
              </w:rPr>
            </w:pP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2EFE091" w14:textId="77777777" w:rsidR="005015CF" w:rsidRPr="007D5611" w:rsidRDefault="00621555" w:rsidP="005015CF">
            <w:pPr>
              <w:spacing w:after="0"/>
              <w:rPr>
                <w:color w:val="000000"/>
              </w:rPr>
            </w:pPr>
            <w:hyperlink r:id="rId11" w:history="1">
              <w:r w:rsidR="005015CF" w:rsidRPr="007D5611">
                <w:rPr>
                  <w:color w:val="000000"/>
                </w:rPr>
                <w:t>R4-2100099</w:t>
              </w:r>
            </w:hyperlink>
          </w:p>
          <w:p w14:paraId="41D5B081" w14:textId="533B2D7F" w:rsidR="00571777" w:rsidRPr="003418CB" w:rsidRDefault="005015CF" w:rsidP="0078108C">
            <w:pPr>
              <w:spacing w:after="0"/>
              <w:rPr>
                <w:rFonts w:eastAsiaTheme="minorEastAsia"/>
                <w:color w:val="0070C0"/>
                <w:lang w:val="en-US" w:eastAsia="zh-CN"/>
              </w:rPr>
            </w:pPr>
            <w:r w:rsidRPr="005015CF">
              <w:rPr>
                <w:color w:val="000000"/>
              </w:rPr>
              <w:t>CMCC</w:t>
            </w: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5015CF" w:rsidRPr="00571777" w14:paraId="3EDBB317" w14:textId="77777777" w:rsidTr="0078108C">
        <w:tc>
          <w:tcPr>
            <w:tcW w:w="1413" w:type="dxa"/>
            <w:vMerge w:val="restart"/>
          </w:tcPr>
          <w:p w14:paraId="3029477C" w14:textId="77777777" w:rsidR="005015CF" w:rsidRPr="005015CF" w:rsidRDefault="00621555" w:rsidP="005015CF">
            <w:pPr>
              <w:spacing w:after="0"/>
              <w:rPr>
                <w:color w:val="000000"/>
              </w:rPr>
            </w:pPr>
            <w:hyperlink r:id="rId12" w:history="1">
              <w:r w:rsidR="005015CF" w:rsidRPr="007D5611">
                <w:rPr>
                  <w:color w:val="000000"/>
                </w:rPr>
                <w:t>R4-2102393</w:t>
              </w:r>
            </w:hyperlink>
          </w:p>
          <w:p w14:paraId="28DBDCAD" w14:textId="628FEF02" w:rsidR="005015CF" w:rsidRPr="005015CF" w:rsidRDefault="005015CF" w:rsidP="005015CF">
            <w:pPr>
              <w:spacing w:after="0"/>
              <w:rPr>
                <w:rFonts w:ascii="Arial" w:hAnsi="Arial" w:cs="Arial"/>
                <w:color w:val="000000"/>
                <w:sz w:val="16"/>
                <w:szCs w:val="16"/>
              </w:rPr>
            </w:pPr>
            <w:r w:rsidRPr="005015CF">
              <w:rPr>
                <w:color w:val="000000"/>
              </w:rPr>
              <w:t>Huawei</w:t>
            </w:r>
          </w:p>
        </w:tc>
        <w:tc>
          <w:tcPr>
            <w:tcW w:w="8218" w:type="dxa"/>
          </w:tcPr>
          <w:p w14:paraId="15AD928C" w14:textId="77777777" w:rsidR="005015CF" w:rsidRDefault="005015CF" w:rsidP="00571777">
            <w:pPr>
              <w:spacing w:after="120"/>
              <w:rPr>
                <w:rFonts w:eastAsiaTheme="minorEastAsia"/>
                <w:color w:val="0070C0"/>
                <w:lang w:val="en-US" w:eastAsia="zh-CN"/>
              </w:rPr>
            </w:pPr>
          </w:p>
        </w:tc>
      </w:tr>
      <w:tr w:rsidR="005015CF" w:rsidRPr="00571777" w14:paraId="487F1716" w14:textId="77777777" w:rsidTr="0078108C">
        <w:tc>
          <w:tcPr>
            <w:tcW w:w="1413" w:type="dxa"/>
            <w:vMerge/>
          </w:tcPr>
          <w:p w14:paraId="0D7255F8" w14:textId="77777777" w:rsidR="005015CF" w:rsidRDefault="005015CF" w:rsidP="00571777">
            <w:pPr>
              <w:spacing w:after="120"/>
              <w:rPr>
                <w:rFonts w:eastAsiaTheme="minorEastAsia"/>
                <w:color w:val="0070C0"/>
                <w:lang w:val="en-US" w:eastAsia="zh-CN"/>
              </w:rPr>
            </w:pPr>
          </w:p>
        </w:tc>
        <w:tc>
          <w:tcPr>
            <w:tcW w:w="8218" w:type="dxa"/>
          </w:tcPr>
          <w:p w14:paraId="7658D20C" w14:textId="77777777" w:rsidR="005015CF" w:rsidRDefault="005015CF" w:rsidP="00571777">
            <w:pPr>
              <w:spacing w:after="120"/>
              <w:rPr>
                <w:rFonts w:eastAsiaTheme="minorEastAsia"/>
                <w:color w:val="0070C0"/>
                <w:lang w:val="en-US" w:eastAsia="zh-CN"/>
              </w:rPr>
            </w:pPr>
          </w:p>
        </w:tc>
      </w:tr>
      <w:tr w:rsidR="005015CF" w:rsidRPr="00571777" w14:paraId="569C319D" w14:textId="77777777" w:rsidTr="0078108C">
        <w:tc>
          <w:tcPr>
            <w:tcW w:w="1413" w:type="dxa"/>
            <w:vMerge/>
          </w:tcPr>
          <w:p w14:paraId="4EA5833A" w14:textId="77777777" w:rsidR="005015CF" w:rsidRDefault="005015CF" w:rsidP="00571777">
            <w:pPr>
              <w:spacing w:after="120"/>
              <w:rPr>
                <w:rFonts w:eastAsiaTheme="minorEastAsia"/>
                <w:color w:val="0070C0"/>
                <w:lang w:val="en-US" w:eastAsia="zh-CN"/>
              </w:rPr>
            </w:pPr>
          </w:p>
        </w:tc>
        <w:tc>
          <w:tcPr>
            <w:tcW w:w="8218" w:type="dxa"/>
          </w:tcPr>
          <w:p w14:paraId="3EA838EA" w14:textId="77777777" w:rsidR="005015CF" w:rsidRDefault="005015CF"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6E75C4D0" w:rsidR="007B02C4" w:rsidRPr="00464BDB" w:rsidRDefault="00015BF9" w:rsidP="007B02C4">
            <w:pPr>
              <w:rPr>
                <w:b/>
                <w:u w:val="single"/>
                <w:lang w:eastAsia="ko-KR"/>
              </w:rPr>
            </w:pPr>
            <w:r w:rsidRPr="00015BF9">
              <w:rPr>
                <w:b/>
                <w:u w:val="single"/>
                <w:lang w:eastAsia="ko-KR"/>
              </w:rPr>
              <w:t xml:space="preserve">Issue 1-1: </w:t>
            </w:r>
            <w:r w:rsidR="005015CF" w:rsidRPr="005015CF">
              <w:rPr>
                <w:b/>
                <w:u w:val="single"/>
                <w:lang w:eastAsia="ko-KR"/>
              </w:rPr>
              <w:t>Introduction of SUL (supplemental uplink) bands for NR UL-MIMO</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77777777" w:rsidR="00015BF9" w:rsidRDefault="00015BF9" w:rsidP="00F822F7">
            <w:pPr>
              <w:spacing w:after="0"/>
              <w:rPr>
                <w:rFonts w:eastAsiaTheme="minorEastAsia"/>
                <w:i/>
                <w:color w:val="0070C0"/>
                <w:lang w:val="en-US" w:eastAsia="zh-CN"/>
              </w:rPr>
            </w:pPr>
          </w:p>
          <w:p w14:paraId="13F4A65C" w14:textId="77777777" w:rsidR="00015BF9" w:rsidRDefault="00015BF9" w:rsidP="00F822F7">
            <w:pPr>
              <w:spacing w:after="0"/>
            </w:pPr>
          </w:p>
          <w:p w14:paraId="08148DA3" w14:textId="77777777" w:rsidR="00015BF9" w:rsidRPr="00015BF9" w:rsidRDefault="00015BF9" w:rsidP="00F822F7">
            <w:pPr>
              <w:spacing w:after="0"/>
              <w:rPr>
                <w:rFonts w:eastAsiaTheme="minorEastAsia"/>
                <w:color w:val="000000" w:themeColor="text1"/>
                <w:lang w:val="en-US" w:eastAsia="zh-CN"/>
              </w:rPr>
            </w:pPr>
          </w:p>
          <w:p w14:paraId="540D066C" w14:textId="543C0674" w:rsidR="00274910" w:rsidRPr="00091A5C" w:rsidRDefault="00274910" w:rsidP="00E932D9">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3E36A9BF" w:rsidR="007B02C4" w:rsidRPr="00274910" w:rsidRDefault="007B02C4" w:rsidP="007B02C4">
            <w:pPr>
              <w:rPr>
                <w:rFonts w:eastAsiaTheme="minorEastAsia"/>
                <w:color w:val="000000" w:themeColor="text1"/>
                <w:lang w:val="en-US" w:eastAsia="zh-CN"/>
              </w:rPr>
            </w:pPr>
          </w:p>
        </w:tc>
        <w:tc>
          <w:tcPr>
            <w:tcW w:w="2932" w:type="dxa"/>
          </w:tcPr>
          <w:p w14:paraId="3BE87B4E" w14:textId="10AFAAC3" w:rsidR="007B02C4" w:rsidRPr="00274910" w:rsidRDefault="007B02C4" w:rsidP="007B02C4">
            <w:pPr>
              <w:rPr>
                <w:rFonts w:eastAsiaTheme="minorEastAsia"/>
                <w:color w:val="000000" w:themeColor="text1"/>
                <w:lang w:val="en-US" w:eastAsia="zh-CN"/>
              </w:rPr>
            </w:pP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sectPr w:rsidR="00B24CA0" w:rsidRPr="00805BE8" w:rsidSect="00AA1CFD">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CA968" w14:textId="77777777" w:rsidR="00621555" w:rsidRDefault="00621555">
      <w:r>
        <w:separator/>
      </w:r>
    </w:p>
  </w:endnote>
  <w:endnote w:type="continuationSeparator" w:id="0">
    <w:p w14:paraId="54783D9C" w14:textId="77777777" w:rsidR="00621555" w:rsidRDefault="0062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C1235D" w:rsidRDefault="00C1235D">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C1235D" w:rsidRPr="00D46493" w:rsidRDefault="00C1235D"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C1235D" w:rsidRPr="00D46493" w:rsidRDefault="00C1235D"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C615" w14:textId="77777777" w:rsidR="00621555" w:rsidRDefault="00621555">
      <w:r>
        <w:separator/>
      </w:r>
    </w:p>
  </w:footnote>
  <w:footnote w:type="continuationSeparator" w:id="0">
    <w:p w14:paraId="5ECF4ED1" w14:textId="77777777" w:rsidR="00621555" w:rsidRDefault="006215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C56"/>
    <w:rsid w:val="00026ACC"/>
    <w:rsid w:val="000315CF"/>
    <w:rsid w:val="0003171D"/>
    <w:rsid w:val="00031C1D"/>
    <w:rsid w:val="00034E6D"/>
    <w:rsid w:val="00035C50"/>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5A0E"/>
    <w:rsid w:val="00087548"/>
    <w:rsid w:val="00091171"/>
    <w:rsid w:val="00091A5C"/>
    <w:rsid w:val="00093E7E"/>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FB0"/>
    <w:rsid w:val="001A4351"/>
    <w:rsid w:val="001A59CB"/>
    <w:rsid w:val="001B3551"/>
    <w:rsid w:val="001C1409"/>
    <w:rsid w:val="001C2AE6"/>
    <w:rsid w:val="001C4A89"/>
    <w:rsid w:val="001C6177"/>
    <w:rsid w:val="001D0363"/>
    <w:rsid w:val="001D7D94"/>
    <w:rsid w:val="001E0A28"/>
    <w:rsid w:val="001E4218"/>
    <w:rsid w:val="001E4D9B"/>
    <w:rsid w:val="001E5A35"/>
    <w:rsid w:val="001F0B20"/>
    <w:rsid w:val="001F3418"/>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516C"/>
    <w:rsid w:val="002B5786"/>
    <w:rsid w:val="002B5E1D"/>
    <w:rsid w:val="002B60C1"/>
    <w:rsid w:val="002B7D53"/>
    <w:rsid w:val="002C4B52"/>
    <w:rsid w:val="002C7860"/>
    <w:rsid w:val="002D03E5"/>
    <w:rsid w:val="002D0E4E"/>
    <w:rsid w:val="002D36EB"/>
    <w:rsid w:val="002D43FB"/>
    <w:rsid w:val="002D6BDF"/>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3A3"/>
    <w:rsid w:val="00355873"/>
    <w:rsid w:val="0035660F"/>
    <w:rsid w:val="00356C1D"/>
    <w:rsid w:val="003573C8"/>
    <w:rsid w:val="003628B9"/>
    <w:rsid w:val="00362D8F"/>
    <w:rsid w:val="003659D6"/>
    <w:rsid w:val="00367724"/>
    <w:rsid w:val="003757FE"/>
    <w:rsid w:val="003770F6"/>
    <w:rsid w:val="00383E37"/>
    <w:rsid w:val="0038738A"/>
    <w:rsid w:val="00393042"/>
    <w:rsid w:val="003947DF"/>
    <w:rsid w:val="00394AD5"/>
    <w:rsid w:val="0039642D"/>
    <w:rsid w:val="003A1DBC"/>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E58FA"/>
    <w:rsid w:val="003F00D1"/>
    <w:rsid w:val="003F0328"/>
    <w:rsid w:val="003F1C1B"/>
    <w:rsid w:val="00401144"/>
    <w:rsid w:val="00404831"/>
    <w:rsid w:val="00407661"/>
    <w:rsid w:val="00410314"/>
    <w:rsid w:val="00412063"/>
    <w:rsid w:val="00412EB1"/>
    <w:rsid w:val="00413DDE"/>
    <w:rsid w:val="00414118"/>
    <w:rsid w:val="00416084"/>
    <w:rsid w:val="00416AB2"/>
    <w:rsid w:val="00424F04"/>
    <w:rsid w:val="00424F8C"/>
    <w:rsid w:val="004271BA"/>
    <w:rsid w:val="00430497"/>
    <w:rsid w:val="00434DC1"/>
    <w:rsid w:val="004350F4"/>
    <w:rsid w:val="004412A0"/>
    <w:rsid w:val="0044640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329"/>
    <w:rsid w:val="004F2CB0"/>
    <w:rsid w:val="004F6746"/>
    <w:rsid w:val="005015CF"/>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492"/>
    <w:rsid w:val="005531A5"/>
    <w:rsid w:val="00571777"/>
    <w:rsid w:val="00571A03"/>
    <w:rsid w:val="00580FF5"/>
    <w:rsid w:val="0058519C"/>
    <w:rsid w:val="0059149A"/>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7AF8"/>
    <w:rsid w:val="005E18F4"/>
    <w:rsid w:val="005E19C8"/>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1555"/>
    <w:rsid w:val="00623222"/>
    <w:rsid w:val="006302AA"/>
    <w:rsid w:val="00632861"/>
    <w:rsid w:val="006363BD"/>
    <w:rsid w:val="006412DC"/>
    <w:rsid w:val="00642BC6"/>
    <w:rsid w:val="00644790"/>
    <w:rsid w:val="006456A7"/>
    <w:rsid w:val="006501AF"/>
    <w:rsid w:val="00650DDE"/>
    <w:rsid w:val="0065505B"/>
    <w:rsid w:val="006659BD"/>
    <w:rsid w:val="006670AC"/>
    <w:rsid w:val="00672307"/>
    <w:rsid w:val="006751C3"/>
    <w:rsid w:val="006808C6"/>
    <w:rsid w:val="00682668"/>
    <w:rsid w:val="00692A68"/>
    <w:rsid w:val="00695D85"/>
    <w:rsid w:val="006A30A2"/>
    <w:rsid w:val="006A56C6"/>
    <w:rsid w:val="006A6D23"/>
    <w:rsid w:val="006B25DE"/>
    <w:rsid w:val="006B560F"/>
    <w:rsid w:val="006C1C3B"/>
    <w:rsid w:val="006C4E43"/>
    <w:rsid w:val="006C643E"/>
    <w:rsid w:val="006D2932"/>
    <w:rsid w:val="006D3671"/>
    <w:rsid w:val="006D6820"/>
    <w:rsid w:val="006E07BF"/>
    <w:rsid w:val="006E0A73"/>
    <w:rsid w:val="006E0FEE"/>
    <w:rsid w:val="006E5622"/>
    <w:rsid w:val="006E6C11"/>
    <w:rsid w:val="006F7C0C"/>
    <w:rsid w:val="00700755"/>
    <w:rsid w:val="007047E1"/>
    <w:rsid w:val="0070646B"/>
    <w:rsid w:val="0071301E"/>
    <w:rsid w:val="007130A2"/>
    <w:rsid w:val="00715463"/>
    <w:rsid w:val="007237EE"/>
    <w:rsid w:val="00730655"/>
    <w:rsid w:val="00731D77"/>
    <w:rsid w:val="00732360"/>
    <w:rsid w:val="00733152"/>
    <w:rsid w:val="00733753"/>
    <w:rsid w:val="0073390A"/>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5611"/>
    <w:rsid w:val="007D75E5"/>
    <w:rsid w:val="007D773E"/>
    <w:rsid w:val="007E066E"/>
    <w:rsid w:val="007E1356"/>
    <w:rsid w:val="007E20FC"/>
    <w:rsid w:val="007E7062"/>
    <w:rsid w:val="007E7C60"/>
    <w:rsid w:val="007F0E1E"/>
    <w:rsid w:val="007F29A7"/>
    <w:rsid w:val="00805BE8"/>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D5B"/>
    <w:rsid w:val="00866FF5"/>
    <w:rsid w:val="0087392C"/>
    <w:rsid w:val="00873A1A"/>
    <w:rsid w:val="00873E1F"/>
    <w:rsid w:val="00874C16"/>
    <w:rsid w:val="00886D1F"/>
    <w:rsid w:val="00891EE1"/>
    <w:rsid w:val="00893987"/>
    <w:rsid w:val="00893CEE"/>
    <w:rsid w:val="008963EF"/>
    <w:rsid w:val="0089688E"/>
    <w:rsid w:val="008A1FBE"/>
    <w:rsid w:val="008B3194"/>
    <w:rsid w:val="008B32BE"/>
    <w:rsid w:val="008B5AE7"/>
    <w:rsid w:val="008C60E9"/>
    <w:rsid w:val="008D1B7C"/>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6934"/>
    <w:rsid w:val="009932AC"/>
    <w:rsid w:val="00994351"/>
    <w:rsid w:val="00996A8F"/>
    <w:rsid w:val="009A1DBF"/>
    <w:rsid w:val="009A274F"/>
    <w:rsid w:val="009A3021"/>
    <w:rsid w:val="009A68E6"/>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2BAF"/>
    <w:rsid w:val="00A56345"/>
    <w:rsid w:val="00A604A4"/>
    <w:rsid w:val="00A61B7D"/>
    <w:rsid w:val="00A6605B"/>
    <w:rsid w:val="00A66ADC"/>
    <w:rsid w:val="00A6748B"/>
    <w:rsid w:val="00A71369"/>
    <w:rsid w:val="00A7147D"/>
    <w:rsid w:val="00A81B15"/>
    <w:rsid w:val="00A8293E"/>
    <w:rsid w:val="00A837FF"/>
    <w:rsid w:val="00A84DC8"/>
    <w:rsid w:val="00A85DBC"/>
    <w:rsid w:val="00A87FEB"/>
    <w:rsid w:val="00A9061E"/>
    <w:rsid w:val="00A93F9F"/>
    <w:rsid w:val="00A9420E"/>
    <w:rsid w:val="00A97648"/>
    <w:rsid w:val="00AA1CFD"/>
    <w:rsid w:val="00AA2239"/>
    <w:rsid w:val="00AA33D2"/>
    <w:rsid w:val="00AB0C57"/>
    <w:rsid w:val="00AB0DE7"/>
    <w:rsid w:val="00AB1195"/>
    <w:rsid w:val="00AB4182"/>
    <w:rsid w:val="00AC27DB"/>
    <w:rsid w:val="00AC6D6B"/>
    <w:rsid w:val="00AD242C"/>
    <w:rsid w:val="00AD71BE"/>
    <w:rsid w:val="00AD7736"/>
    <w:rsid w:val="00AE10CE"/>
    <w:rsid w:val="00AE2F6B"/>
    <w:rsid w:val="00AE70D4"/>
    <w:rsid w:val="00AE7868"/>
    <w:rsid w:val="00AF0407"/>
    <w:rsid w:val="00AF4D8B"/>
    <w:rsid w:val="00B067CA"/>
    <w:rsid w:val="00B12B26"/>
    <w:rsid w:val="00B163F8"/>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445"/>
    <w:rsid w:val="00BB572E"/>
    <w:rsid w:val="00BB7247"/>
    <w:rsid w:val="00BB74FD"/>
    <w:rsid w:val="00BC1B3B"/>
    <w:rsid w:val="00BC5982"/>
    <w:rsid w:val="00BC60BF"/>
    <w:rsid w:val="00BD28BF"/>
    <w:rsid w:val="00BD6404"/>
    <w:rsid w:val="00BE0A0D"/>
    <w:rsid w:val="00BE2DE9"/>
    <w:rsid w:val="00BE33AE"/>
    <w:rsid w:val="00BF046F"/>
    <w:rsid w:val="00C01D50"/>
    <w:rsid w:val="00C035B2"/>
    <w:rsid w:val="00C04110"/>
    <w:rsid w:val="00C056DC"/>
    <w:rsid w:val="00C1235D"/>
    <w:rsid w:val="00C1329B"/>
    <w:rsid w:val="00C234CC"/>
    <w:rsid w:val="00C24C05"/>
    <w:rsid w:val="00C24D2F"/>
    <w:rsid w:val="00C26222"/>
    <w:rsid w:val="00C31283"/>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30D5"/>
    <w:rsid w:val="00C649BD"/>
    <w:rsid w:val="00C65891"/>
    <w:rsid w:val="00C66AC9"/>
    <w:rsid w:val="00C724D3"/>
    <w:rsid w:val="00C77DD9"/>
    <w:rsid w:val="00C83BE6"/>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14383"/>
    <w:rsid w:val="00D3188C"/>
    <w:rsid w:val="00D31B32"/>
    <w:rsid w:val="00D35F9B"/>
    <w:rsid w:val="00D36B69"/>
    <w:rsid w:val="00D408DD"/>
    <w:rsid w:val="00D44CFB"/>
    <w:rsid w:val="00D45D72"/>
    <w:rsid w:val="00D46493"/>
    <w:rsid w:val="00D46917"/>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27E73"/>
    <w:rsid w:val="00E3120C"/>
    <w:rsid w:val="00E319F1"/>
    <w:rsid w:val="00E33CD2"/>
    <w:rsid w:val="00E40E90"/>
    <w:rsid w:val="00E4468E"/>
    <w:rsid w:val="00E44EC9"/>
    <w:rsid w:val="00E45C7E"/>
    <w:rsid w:val="00E468FB"/>
    <w:rsid w:val="00E4768D"/>
    <w:rsid w:val="00E50C87"/>
    <w:rsid w:val="00E531EB"/>
    <w:rsid w:val="00E54874"/>
    <w:rsid w:val="00E54B6F"/>
    <w:rsid w:val="00E55ACA"/>
    <w:rsid w:val="00E562C8"/>
    <w:rsid w:val="00E57B74"/>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4B7"/>
    <w:rsid w:val="00ED1B2A"/>
    <w:rsid w:val="00ED383A"/>
    <w:rsid w:val="00ED60D6"/>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5848"/>
    <w:rsid w:val="00FA7F3D"/>
    <w:rsid w:val="00FB38D8"/>
    <w:rsid w:val="00FB743B"/>
    <w:rsid w:val="00FC051F"/>
    <w:rsid w:val="00FC06FF"/>
    <w:rsid w:val="00FC69B4"/>
    <w:rsid w:val="00FD0694"/>
    <w:rsid w:val="00FD2491"/>
    <w:rsid w:val="00FD25BE"/>
    <w:rsid w:val="00FD2E70"/>
    <w:rsid w:val="00FD4810"/>
    <w:rsid w:val="00FD5F5B"/>
    <w:rsid w:val="00FD601E"/>
    <w:rsid w:val="00FD7A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B221D9-A1C1-4AFE-808D-96C7C228E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0235261">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786228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367005">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239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099.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98_e/Docs/R4-2102393.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099.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20CA-1B4E-49E0-9E61-93F1490B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3</Pages>
  <Words>526</Words>
  <Characters>2999</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33</cp:revision>
  <cp:lastPrinted>2019-04-25T01:09:00Z</cp:lastPrinted>
  <dcterms:created xsi:type="dcterms:W3CDTF">2020-10-29T08:15:00Z</dcterms:created>
  <dcterms:modified xsi:type="dcterms:W3CDTF">2021-01-28T17:20:00Z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(3)Z8yDbVzEoXTgzZ2kTyAJpc4eDHKmr7oanpf0zBIcmzdmYC1TV5v9WGm39EKOW3thvvjuX8Bo
2Tt3hjvlL5Y5Ck2l0zSIOtZn4OpmzttZSLzbSME04sMnkBoU4lKd2P4/87k7adTGTk7SEgjA
gEEtZdqf9/gMehjeuWsCRpcue8TO9oAWSA+D8Xf7v0XI9XFG3/kDbyCPFPifKWJP1zRJjf6I
5q9MW3qLH/OaUVM08P</vt:lpwstr>
  </property>
  <property fmtid="{D5CDD505-2E9C-101B-9397-08002B2CF9AE}" pid="14" name="_2015_ms_pID_7253431">
    <vt:lpwstr>Czq27Xsu/7qILMPDju6Wq9mcxTw3yQ5BpVJXtJvYA4xgNg6oig5Dty
xl3ypNggQ62x9txnECXcJQ2W7R69pkw9I/+nzUmGbon1heT/4gTKDaaWIyQw6pKq3BfqRnXf
EOLQXj/Vwsk+44sQncQ5CWwEJYoaAvz7WnH6FGsJbLf8Df1udXMnVejbF9rmfx9LJxhHFLE+
XN5R+EbQ2jmUuVMho5j+Ycv0NOBFEOwbX9ta</vt:lpwstr>
  </property>
  <property fmtid="{D5CDD505-2E9C-101B-9397-08002B2CF9AE}" pid="15" name="_2015_ms_pID_7253432">
    <vt:lpwstr>PF5BJlCHv1FyI66Y12pkzK0=</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